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7C" w:rsidRPr="008C642F" w:rsidRDefault="008C642F" w:rsidP="008C642F">
      <w:pPr>
        <w:spacing w:line="360" w:lineRule="auto"/>
        <w:ind w:firstLine="420"/>
        <w:jc w:val="center"/>
        <w:rPr>
          <w:rFonts w:hint="eastAsia"/>
          <w:sz w:val="32"/>
          <w:szCs w:val="40"/>
        </w:rPr>
      </w:pPr>
      <w:r w:rsidRPr="008C642F">
        <w:rPr>
          <w:rFonts w:hint="eastAsia"/>
          <w:sz w:val="32"/>
          <w:szCs w:val="40"/>
        </w:rPr>
        <w:t>资质要求</w:t>
      </w:r>
    </w:p>
    <w:p w:rsidR="00DB1A7C" w:rsidRDefault="008C642F">
      <w:pPr>
        <w:spacing w:line="360" w:lineRule="auto"/>
      </w:pPr>
      <w:r>
        <w:rPr>
          <w:rFonts w:hint="eastAsia"/>
        </w:rPr>
        <w:t>附件一</w:t>
      </w:r>
    </w:p>
    <w:p w:rsidR="00DB1A7C" w:rsidRDefault="008C642F">
      <w:pPr>
        <w:spacing w:line="360" w:lineRule="auto"/>
        <w:ind w:firstLine="420"/>
      </w:pPr>
      <w:bookmarkStart w:id="0" w:name="_GoBack"/>
      <w:bookmarkEnd w:id="0"/>
      <w:r>
        <w:rPr>
          <w:rFonts w:hint="eastAsia"/>
        </w:rPr>
        <w:t>按照《中华人民共和国道路运输条例》（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日中华人民共和国国务院令第</w:t>
      </w:r>
      <w:r>
        <w:rPr>
          <w:rFonts w:hint="eastAsia"/>
        </w:rPr>
        <w:t>752</w:t>
      </w:r>
      <w:r>
        <w:rPr>
          <w:rFonts w:hint="eastAsia"/>
        </w:rPr>
        <w:t>号</w:t>
      </w:r>
      <w:r>
        <w:rPr>
          <w:rFonts w:hint="eastAsia"/>
        </w:rPr>
        <w:t> </w:t>
      </w:r>
      <w:r>
        <w:rPr>
          <w:rFonts w:hint="eastAsia"/>
        </w:rPr>
        <w:t>）规定，资质要求如下：</w:t>
      </w:r>
    </w:p>
    <w:p w:rsidR="00DB1A7C" w:rsidRDefault="008C642F">
      <w:pPr>
        <w:spacing w:line="360" w:lineRule="auto"/>
        <w:ind w:firstLine="420"/>
        <w:rPr>
          <w:rFonts w:eastAsia="宋体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，公司。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有与其经营业务相适应并经检测合格</w:t>
      </w:r>
      <w:r>
        <w:rPr>
          <w:rFonts w:hint="eastAsia"/>
        </w:rPr>
        <w:t>的车辆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有符合规定条件的驾驶人员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有健全的安全生产管理制度。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营运单位具有</w:t>
      </w:r>
      <w:r>
        <w:rPr>
          <w:rFonts w:hint="eastAsia"/>
        </w:rPr>
        <w:t>在有效期内的</w:t>
      </w:r>
      <w:r>
        <w:rPr>
          <w:rFonts w:hint="eastAsia"/>
        </w:rPr>
        <w:t>道路运输经营许可证。</w:t>
      </w:r>
    </w:p>
    <w:p w:rsidR="00DB1A7C" w:rsidRDefault="008C642F">
      <w:pPr>
        <w:spacing w:line="360" w:lineRule="auto"/>
        <w:ind w:firstLine="420"/>
      </w:pPr>
      <w:r>
        <w:rPr>
          <w:rFonts w:hint="eastAsia"/>
        </w:rPr>
        <w:t>二，</w:t>
      </w:r>
      <w:r>
        <w:rPr>
          <w:rFonts w:hint="eastAsia"/>
        </w:rPr>
        <w:t>人员。</w:t>
      </w:r>
      <w:r>
        <w:rPr>
          <w:rFonts w:hint="eastAsia"/>
        </w:rPr>
        <w:t>1</w:t>
      </w:r>
      <w:r>
        <w:rPr>
          <w:rFonts w:hint="eastAsia"/>
        </w:rPr>
        <w:t>，班车司机驾驶证需对应准驾车型及从业资格证（上岗证）；</w:t>
      </w:r>
      <w:r>
        <w:rPr>
          <w:rFonts w:hint="eastAsia"/>
        </w:rPr>
        <w:t>2</w:t>
      </w:r>
      <w:r>
        <w:rPr>
          <w:rFonts w:hint="eastAsia"/>
        </w:rPr>
        <w:t>，年龄不超过</w:t>
      </w:r>
      <w:r>
        <w:rPr>
          <w:rFonts w:hint="eastAsia"/>
        </w:rPr>
        <w:t>60</w:t>
      </w:r>
      <w:r>
        <w:rPr>
          <w:rFonts w:hint="eastAsia"/>
        </w:rPr>
        <w:t>周岁；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年内无重大以上交通责任事故记录；</w:t>
      </w:r>
      <w:r>
        <w:rPr>
          <w:rFonts w:hint="eastAsia"/>
        </w:rPr>
        <w:t>4</w:t>
      </w:r>
      <w:r>
        <w:rPr>
          <w:rFonts w:hint="eastAsia"/>
        </w:rPr>
        <w:t>，经设区的人民政府交通运输主管部门对有关客运法律法规、机动车维修和旅客急救基本知识考试合格。</w:t>
      </w:r>
    </w:p>
    <w:p w:rsidR="00DB1A7C" w:rsidRDefault="008C642F">
      <w:pPr>
        <w:spacing w:line="360" w:lineRule="auto"/>
        <w:ind w:firstLine="420"/>
      </w:pPr>
      <w:r>
        <w:rPr>
          <w:rFonts w:hint="eastAsia"/>
        </w:rPr>
        <w:t>三，</w:t>
      </w:r>
      <w:r>
        <w:rPr>
          <w:rFonts w:hint="eastAsia"/>
        </w:rPr>
        <w:t>车辆。投入使用的营运车辆需有在有效期内的道路运输证。</w:t>
      </w:r>
      <w:r>
        <w:rPr>
          <w:rFonts w:hint="eastAsia"/>
        </w:rPr>
        <w:t xml:space="preserve"> </w:t>
      </w:r>
    </w:p>
    <w:p w:rsidR="00DB1A7C" w:rsidRDefault="00DB1A7C">
      <w:pPr>
        <w:spacing w:line="360" w:lineRule="auto"/>
        <w:ind w:firstLine="420"/>
      </w:pPr>
    </w:p>
    <w:p w:rsidR="00DB1A7C" w:rsidRDefault="008C642F">
      <w:pPr>
        <w:spacing w:line="360" w:lineRule="auto"/>
        <w:ind w:firstLine="420"/>
      </w:pPr>
      <w:r>
        <w:rPr>
          <w:rFonts w:hint="eastAsia"/>
        </w:rPr>
        <w:t>请在投标书中提供</w:t>
      </w:r>
    </w:p>
    <w:p w:rsidR="00DB1A7C" w:rsidRDefault="008C642F">
      <w:pPr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加盖公章的报价单（一辆</w:t>
      </w:r>
      <w:r>
        <w:rPr>
          <w:rFonts w:hint="eastAsia"/>
        </w:rPr>
        <w:t>35</w:t>
      </w:r>
      <w:r>
        <w:rPr>
          <w:rFonts w:hint="eastAsia"/>
        </w:rPr>
        <w:t>座</w:t>
      </w:r>
      <w:r>
        <w:rPr>
          <w:rFonts w:hint="eastAsia"/>
        </w:rPr>
        <w:t>/</w:t>
      </w:r>
      <w:r>
        <w:rPr>
          <w:rFonts w:hint="eastAsia"/>
        </w:rPr>
        <w:t>一辆</w:t>
      </w:r>
      <w:r>
        <w:rPr>
          <w:rFonts w:hint="eastAsia"/>
        </w:rPr>
        <w:t>45</w:t>
      </w:r>
      <w:r>
        <w:rPr>
          <w:rFonts w:hint="eastAsia"/>
        </w:rPr>
        <w:t>座摆渡车每天费用，包含人工、汽油、车辆保险等所有费用）；</w:t>
      </w:r>
    </w:p>
    <w:p w:rsidR="00DB1A7C" w:rsidRDefault="008C642F">
      <w:pPr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《中华</w:t>
      </w:r>
      <w:r>
        <w:rPr>
          <w:rFonts w:hint="eastAsia"/>
        </w:rPr>
        <w:t>人民共和国道路运输条例》</w:t>
      </w:r>
      <w:r>
        <w:rPr>
          <w:rFonts w:hint="eastAsia"/>
        </w:rPr>
        <w:t>中提到的资格证明复印件①营业执照②人员资质及培训证明③道路运输经营许可证④车辆道路运输证，加盖公章；</w:t>
      </w:r>
    </w:p>
    <w:p w:rsidR="00DB1A7C" w:rsidRDefault="008C642F">
      <w:pPr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①公司无重大违法声明②人员三年内无重大交通责任事故证明，加盖公章。</w:t>
      </w:r>
    </w:p>
    <w:p w:rsidR="00DB1A7C" w:rsidRDefault="00DB1A7C">
      <w:pPr>
        <w:spacing w:line="360" w:lineRule="auto"/>
        <w:ind w:firstLine="420"/>
      </w:pPr>
    </w:p>
    <w:p w:rsidR="00DB1A7C" w:rsidRDefault="00DB1A7C">
      <w:pPr>
        <w:spacing w:line="360" w:lineRule="auto"/>
        <w:ind w:firstLine="420"/>
      </w:pPr>
    </w:p>
    <w:sectPr w:rsidR="00DB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EB8C83"/>
    <w:multiLevelType w:val="singleLevel"/>
    <w:tmpl w:val="E8EB8C83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5ZDQ0ODVjYTE2OWQyYWI2YTEwN2Q4ZDAyMGE0MDkifQ=="/>
  </w:docVars>
  <w:rsids>
    <w:rsidRoot w:val="00DB1A7C"/>
    <w:rsid w:val="008C642F"/>
    <w:rsid w:val="00DB1A7C"/>
    <w:rsid w:val="38044AB6"/>
    <w:rsid w:val="52216C0B"/>
    <w:rsid w:val="6BE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D6ECC"/>
  <w15:docId w15:val="{1F63D445-1062-4658-80F9-1DC9E88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JuicyAndOrange</cp:lastModifiedBy>
  <cp:revision>2</cp:revision>
  <dcterms:created xsi:type="dcterms:W3CDTF">2022-07-19T05:19:00Z</dcterms:created>
  <dcterms:modified xsi:type="dcterms:W3CDTF">2022-07-29T09:50:00Z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0FD9C2D92EBF4E41A19327AF68C335DF</vt:lpwstr>
  </property>
</Properties>
</file>